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eastAsia="zh-CN"/>
        </w:rPr>
        <w:t>鞋垫胶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MR850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是一种粘度低、排泡性好的加成型液体硅橡胶。它是一种铂络合物催化固化的双组份液体硅橡胶，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spacing w:val="-5"/>
          <w:lang w:eastAsia="zh-CN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t>●</w:t>
      </w:r>
      <w:r>
        <w:rPr>
          <w:rFonts w:hint="eastAsia"/>
        </w:rPr>
        <w:t>粘度低、排泡性好</w:t>
      </w:r>
      <w:r>
        <w:rPr>
          <w:rFonts w:hint="eastAsia"/>
          <w:lang w:eastAsia="zh-CN"/>
        </w:rPr>
        <w:t>、硫化硬度低</w:t>
      </w:r>
      <w:bookmarkStart w:id="0" w:name="_GoBack"/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  <w:r>
        <w:tab/>
      </w:r>
    </w:p>
    <w:bookmarkEnd w:id="0"/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鞋垫胶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0" w:after="3" w:line="276" w:lineRule="exact"/>
        <w:ind w:left="196" w:right="0" w:firstLine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硫化前</w:t>
      </w:r>
    </w:p>
    <w:tbl>
      <w:tblPr>
        <w:tblStyle w:val="5"/>
        <w:tblW w:w="7063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637"/>
        <w:gridCol w:w="3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55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1637" w:type="dxa"/>
          </w:tcPr>
          <w:p>
            <w:pPr>
              <w:pStyle w:val="8"/>
              <w:spacing w:before="3" w:line="263" w:lineRule="exact"/>
              <w:ind w:right="259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使用工具</w:t>
            </w:r>
          </w:p>
        </w:tc>
        <w:tc>
          <w:tcPr>
            <w:tcW w:w="3371" w:type="dxa"/>
          </w:tcPr>
          <w:p>
            <w:pPr>
              <w:pStyle w:val="8"/>
              <w:spacing w:before="3" w:line="263" w:lineRule="exact"/>
              <w:ind w:left="796" w:right="782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55" w:type="dxa"/>
          </w:tcPr>
          <w:p>
            <w:pPr>
              <w:pStyle w:val="8"/>
              <w:spacing w:before="2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1637" w:type="dxa"/>
          </w:tcPr>
          <w:p>
            <w:pPr>
              <w:pStyle w:val="8"/>
              <w:spacing w:before="2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3371" w:type="dxa"/>
          </w:tcPr>
          <w:p>
            <w:pPr>
              <w:pStyle w:val="8"/>
              <w:spacing w:before="2"/>
              <w:ind w:left="796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55" w:type="dxa"/>
          </w:tcPr>
          <w:p>
            <w:pPr>
              <w:pStyle w:val="8"/>
              <w:spacing w:line="265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主剂粘度(mp</w:t>
            </w:r>
            <w:r>
              <w:rPr>
                <w:rFonts w:hint="eastAsia" w:ascii="宋体" w:hAnsi="宋体" w:eastAsia="宋体" w:cs="宋体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.s)</w:t>
            </w:r>
          </w:p>
        </w:tc>
        <w:tc>
          <w:tcPr>
            <w:tcW w:w="1637" w:type="dxa"/>
          </w:tcPr>
          <w:p>
            <w:pPr>
              <w:pStyle w:val="8"/>
              <w:spacing w:line="265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3371" w:type="dxa"/>
          </w:tcPr>
          <w:p>
            <w:pPr>
              <w:pStyle w:val="8"/>
              <w:spacing w:line="265" w:lineRule="exact"/>
              <w:ind w:left="797" w:right="78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A：50000</w:t>
            </w:r>
          </w:p>
          <w:p>
            <w:pPr>
              <w:pStyle w:val="8"/>
              <w:spacing w:line="265" w:lineRule="exact"/>
              <w:ind w:left="797" w:right="78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B：1000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055" w:type="dxa"/>
          </w:tcPr>
          <w:p>
            <w:pPr>
              <w:pStyle w:val="8"/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工作时间(h)</w:t>
            </w:r>
          </w:p>
        </w:tc>
        <w:tc>
          <w:tcPr>
            <w:tcW w:w="1637" w:type="dxa"/>
          </w:tcPr>
          <w:p>
            <w:pPr>
              <w:pStyle w:val="8"/>
              <w:spacing w:line="240" w:lineRule="auto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3371" w:type="dxa"/>
          </w:tcPr>
          <w:p>
            <w:pPr>
              <w:pStyle w:val="8"/>
              <w:spacing w:line="240" w:lineRule="auto"/>
              <w:ind w:left="794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</w:tr>
    </w:tbl>
    <w:p>
      <w:pPr>
        <w:spacing w:before="3"/>
        <w:ind w:left="196" w:right="0" w:firstLine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硫化后</w:t>
      </w:r>
    </w:p>
    <w:tbl>
      <w:tblPr>
        <w:tblStyle w:val="5"/>
        <w:tblW w:w="7063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</w:tcPr>
          <w:p>
            <w:pPr>
              <w:pStyle w:val="8"/>
              <w:ind w:right="262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right="259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796" w:right="782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797" w:right="78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797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54" w:type="dxa"/>
          </w:tcPr>
          <w:p>
            <w:pPr>
              <w:pStyle w:val="8"/>
              <w:spacing w:line="265" w:lineRule="exact"/>
              <w:ind w:right="2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794" w:right="78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794" w:right="78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pStyle w:val="3"/>
        <w:rPr>
          <w:sz w:val="22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1 公斤/罐和 20 公斤/桶。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14FB"/>
    <w:rsid w:val="40480A66"/>
    <w:rsid w:val="436655E0"/>
    <w:rsid w:val="47211E77"/>
    <w:rsid w:val="484A74E4"/>
    <w:rsid w:val="50ED05A6"/>
    <w:rsid w:val="51F11FF4"/>
    <w:rsid w:val="610109BE"/>
    <w:rsid w:val="66355CD3"/>
    <w:rsid w:val="6B057A0B"/>
    <w:rsid w:val="72645138"/>
    <w:rsid w:val="728070D4"/>
    <w:rsid w:val="72B51A05"/>
    <w:rsid w:val="73FA419D"/>
    <w:rsid w:val="798D28EF"/>
    <w:rsid w:val="7E05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Administrator</cp:lastModifiedBy>
  <dcterms:modified xsi:type="dcterms:W3CDTF">2020-05-20T03:47:51Z</dcterms:modified>
  <dc:title>说明书 BQ-1645-1AB 2014.8.18.doc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2052-10.8.0.5391</vt:lpwstr>
  </property>
</Properties>
</file>